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0CE4" w14:textId="33A0C8EB" w:rsidR="00662F40" w:rsidRDefault="00747DBF" w:rsidP="00747DBF">
      <w:r>
        <w:t xml:space="preserve">        </w:t>
      </w:r>
      <w:r w:rsidR="00662F40">
        <w:tab/>
      </w:r>
      <w:r w:rsidR="00662F40">
        <w:tab/>
      </w:r>
      <w:r w:rsidR="00662F40">
        <w:tab/>
      </w:r>
      <w:r w:rsidR="00662F40">
        <w:rPr>
          <w:noProof/>
        </w:rPr>
        <w:drawing>
          <wp:inline distT="0" distB="0" distL="0" distR="0" wp14:anchorId="7C08930B" wp14:editId="4E493CC2">
            <wp:extent cx="3200400" cy="1059278"/>
            <wp:effectExtent l="0" t="0" r="0" b="7620"/>
            <wp:docPr id="1455073994" name="Picture 1"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73994" name="Picture 1" descr="A blue text on a white backgroun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3606" cy="1073578"/>
                    </a:xfrm>
                    <a:prstGeom prst="rect">
                      <a:avLst/>
                    </a:prstGeom>
                  </pic:spPr>
                </pic:pic>
              </a:graphicData>
            </a:graphic>
          </wp:inline>
        </w:drawing>
      </w:r>
    </w:p>
    <w:p w14:paraId="73C7D7AB" w14:textId="77777777" w:rsidR="00662F40" w:rsidRPr="00EB0DE7" w:rsidRDefault="00662F40" w:rsidP="00747DBF">
      <w:pPr>
        <w:rPr>
          <w:rFonts w:ascii="Cambria" w:hAnsi="Cambria"/>
          <w:sz w:val="24"/>
          <w:szCs w:val="24"/>
        </w:rPr>
      </w:pPr>
    </w:p>
    <w:p w14:paraId="59FC7CBE" w14:textId="77777777" w:rsidR="00662F40" w:rsidRPr="00EB0DE7" w:rsidRDefault="00662F40" w:rsidP="00662F40">
      <w:pPr>
        <w:jc w:val="both"/>
        <w:rPr>
          <w:rFonts w:ascii="Cambria" w:hAnsi="Cambria"/>
          <w:sz w:val="24"/>
          <w:szCs w:val="24"/>
        </w:rPr>
      </w:pPr>
      <w:r w:rsidRPr="00EB0DE7">
        <w:rPr>
          <w:rFonts w:ascii="Cambria" w:hAnsi="Cambria"/>
          <w:sz w:val="24"/>
          <w:szCs w:val="24"/>
        </w:rPr>
        <w:t>Date</w:t>
      </w:r>
    </w:p>
    <w:p w14:paraId="38FF42F1" w14:textId="77777777" w:rsidR="00C9128F" w:rsidRDefault="00662F40" w:rsidP="00662F40">
      <w:pPr>
        <w:jc w:val="both"/>
        <w:rPr>
          <w:rFonts w:ascii="Cambria" w:hAnsi="Cambria"/>
          <w:b/>
          <w:bCs/>
          <w:sz w:val="24"/>
          <w:szCs w:val="24"/>
        </w:rPr>
      </w:pPr>
      <w:r w:rsidRPr="00EB0DE7">
        <w:rPr>
          <w:rFonts w:ascii="Cambria" w:hAnsi="Cambria"/>
          <w:b/>
          <w:bCs/>
          <w:sz w:val="24"/>
          <w:szCs w:val="24"/>
        </w:rPr>
        <w:t>FOR IMMEDIATE RELEASE:</w:t>
      </w:r>
      <w:r w:rsidRPr="00EB0DE7">
        <w:rPr>
          <w:rFonts w:ascii="Cambria" w:hAnsi="Cambria"/>
          <w:b/>
          <w:bCs/>
          <w:sz w:val="24"/>
          <w:szCs w:val="24"/>
        </w:rPr>
        <w:tab/>
      </w:r>
    </w:p>
    <w:p w14:paraId="0D8A1C14" w14:textId="795124D7" w:rsidR="00662F40" w:rsidRPr="00EB0DE7" w:rsidRDefault="00662F40" w:rsidP="00662F40">
      <w:pPr>
        <w:jc w:val="both"/>
        <w:rPr>
          <w:rFonts w:ascii="Cambria" w:hAnsi="Cambria"/>
          <w:b/>
          <w:bCs/>
          <w:sz w:val="24"/>
          <w:szCs w:val="24"/>
        </w:rPr>
      </w:pPr>
      <w:r w:rsidRPr="00EB0DE7">
        <w:rPr>
          <w:rFonts w:ascii="Cambria" w:hAnsi="Cambria"/>
          <w:b/>
          <w:bCs/>
          <w:sz w:val="24"/>
          <w:szCs w:val="24"/>
        </w:rPr>
        <w:tab/>
      </w:r>
      <w:r w:rsidRPr="00EB0DE7">
        <w:rPr>
          <w:rFonts w:ascii="Cambria" w:hAnsi="Cambria"/>
          <w:b/>
          <w:bCs/>
          <w:sz w:val="24"/>
          <w:szCs w:val="24"/>
        </w:rPr>
        <w:tab/>
      </w:r>
    </w:p>
    <w:p w14:paraId="0FD36C72" w14:textId="77777777" w:rsidR="00747DBF" w:rsidRPr="00747DBF" w:rsidRDefault="00747DBF" w:rsidP="00662F40">
      <w:pPr>
        <w:rPr>
          <w:b/>
          <w:bCs/>
        </w:rPr>
      </w:pPr>
    </w:p>
    <w:p w14:paraId="28E3D03B" w14:textId="77777777" w:rsidR="00662F40" w:rsidRDefault="00747DBF" w:rsidP="00747DBF">
      <w:pPr>
        <w:jc w:val="center"/>
        <w:rPr>
          <w:rFonts w:ascii="Cambria" w:hAnsi="Cambria"/>
          <w:b/>
          <w:bCs/>
          <w:sz w:val="32"/>
          <w:szCs w:val="32"/>
        </w:rPr>
      </w:pPr>
      <w:r w:rsidRPr="00747DBF">
        <w:rPr>
          <w:rFonts w:ascii="Cambria" w:hAnsi="Cambria"/>
          <w:b/>
          <w:bCs/>
          <w:sz w:val="32"/>
          <w:szCs w:val="32"/>
        </w:rPr>
        <w:t xml:space="preserve">Junior Achievement </w:t>
      </w:r>
      <w:r w:rsidR="00662F40">
        <w:rPr>
          <w:rFonts w:ascii="Cambria" w:hAnsi="Cambria"/>
          <w:b/>
          <w:bCs/>
          <w:sz w:val="32"/>
          <w:szCs w:val="32"/>
        </w:rPr>
        <w:t xml:space="preserve">to Host </w:t>
      </w:r>
      <w:r w:rsidRPr="00747DBF">
        <w:rPr>
          <w:rFonts w:ascii="Cambria" w:hAnsi="Cambria"/>
          <w:b/>
          <w:bCs/>
          <w:sz w:val="32"/>
          <w:szCs w:val="32"/>
        </w:rPr>
        <w:t xml:space="preserve">Beer and Wine </w:t>
      </w:r>
      <w:r w:rsidR="00662F40">
        <w:rPr>
          <w:rFonts w:ascii="Cambria" w:hAnsi="Cambria"/>
          <w:b/>
          <w:bCs/>
          <w:sz w:val="32"/>
          <w:szCs w:val="32"/>
        </w:rPr>
        <w:t xml:space="preserve">Tasting </w:t>
      </w:r>
    </w:p>
    <w:p w14:paraId="77E83672" w14:textId="24C14236" w:rsidR="00747DBF" w:rsidRDefault="00662F40" w:rsidP="00747DBF">
      <w:pPr>
        <w:jc w:val="center"/>
        <w:rPr>
          <w:rFonts w:ascii="Cambria" w:hAnsi="Cambria"/>
          <w:b/>
          <w:bCs/>
          <w:sz w:val="32"/>
          <w:szCs w:val="32"/>
        </w:rPr>
      </w:pPr>
      <w:r>
        <w:rPr>
          <w:rFonts w:ascii="Cambria" w:hAnsi="Cambria"/>
          <w:b/>
          <w:bCs/>
          <w:sz w:val="32"/>
          <w:szCs w:val="32"/>
        </w:rPr>
        <w:t xml:space="preserve">Benefitting Local Students  </w:t>
      </w:r>
    </w:p>
    <w:p w14:paraId="503C8F9F" w14:textId="77777777" w:rsidR="00662F40" w:rsidRPr="00662F40" w:rsidRDefault="00662F40" w:rsidP="00747DBF">
      <w:pPr>
        <w:jc w:val="center"/>
        <w:rPr>
          <w:rFonts w:ascii="Cambria" w:hAnsi="Cambria"/>
          <w:b/>
          <w:bCs/>
          <w:sz w:val="16"/>
          <w:szCs w:val="16"/>
        </w:rPr>
      </w:pPr>
    </w:p>
    <w:p w14:paraId="4DF6D26D" w14:textId="15C712FC" w:rsidR="00747DBF" w:rsidRPr="00747DBF" w:rsidRDefault="00747DBF" w:rsidP="00747DBF">
      <w:pPr>
        <w:jc w:val="center"/>
        <w:rPr>
          <w:rFonts w:ascii="Cambria" w:hAnsi="Cambria"/>
          <w:b/>
          <w:bCs/>
          <w:i/>
          <w:iCs/>
          <w:sz w:val="32"/>
          <w:szCs w:val="32"/>
        </w:rPr>
      </w:pPr>
      <w:r w:rsidRPr="00747DBF">
        <w:rPr>
          <w:rFonts w:ascii="Cambria" w:hAnsi="Cambria"/>
          <w:b/>
          <w:bCs/>
          <w:i/>
          <w:iCs/>
          <w:sz w:val="32"/>
          <w:szCs w:val="32"/>
        </w:rPr>
        <w:t xml:space="preserve">-- </w:t>
      </w:r>
      <w:r>
        <w:rPr>
          <w:rFonts w:ascii="Cambria" w:hAnsi="Cambria"/>
          <w:b/>
          <w:bCs/>
          <w:i/>
          <w:iCs/>
          <w:sz w:val="32"/>
          <w:szCs w:val="32"/>
        </w:rPr>
        <w:t xml:space="preserve">JA </w:t>
      </w:r>
      <w:r w:rsidRPr="00747DBF">
        <w:rPr>
          <w:rFonts w:ascii="Cambria" w:hAnsi="Cambria"/>
          <w:b/>
          <w:bCs/>
          <w:i/>
          <w:iCs/>
          <w:sz w:val="32"/>
          <w:szCs w:val="32"/>
        </w:rPr>
        <w:t>Bottles for BizTown on June 26 --</w:t>
      </w:r>
    </w:p>
    <w:p w14:paraId="737F0341" w14:textId="77777777" w:rsidR="00747DBF" w:rsidRPr="00D95629" w:rsidRDefault="00747DBF" w:rsidP="00747DBF">
      <w:pPr>
        <w:rPr>
          <w:rFonts w:ascii="Cambria" w:hAnsi="Cambria"/>
          <w:sz w:val="24"/>
          <w:szCs w:val="24"/>
        </w:rPr>
      </w:pPr>
    </w:p>
    <w:p w14:paraId="2F211853" w14:textId="3A752269" w:rsidR="00662F40" w:rsidRPr="00D95629" w:rsidRDefault="00662F40" w:rsidP="00662F40">
      <w:pPr>
        <w:rPr>
          <w:rFonts w:ascii="Cambria" w:hAnsi="Cambria"/>
          <w:sz w:val="24"/>
          <w:szCs w:val="24"/>
        </w:rPr>
      </w:pPr>
      <w:r w:rsidRPr="00146C26">
        <w:rPr>
          <w:rFonts w:ascii="Cambria" w:hAnsi="Cambria"/>
          <w:sz w:val="24"/>
          <w:szCs w:val="24"/>
        </w:rPr>
        <w:t xml:space="preserve">Junior Achievement of Southern Nevada invites the community to an evening of flavor and philanthropy at </w:t>
      </w:r>
      <w:r w:rsidRPr="00146C26">
        <w:rPr>
          <w:rFonts w:ascii="Cambria" w:hAnsi="Cambria"/>
          <w:i/>
          <w:iCs/>
          <w:sz w:val="24"/>
          <w:szCs w:val="24"/>
        </w:rPr>
        <w:t>JA Bottles for BizTown</w:t>
      </w:r>
      <w:r w:rsidRPr="00146C26">
        <w:rPr>
          <w:rFonts w:ascii="Cambria" w:hAnsi="Cambria"/>
          <w:sz w:val="24"/>
          <w:szCs w:val="24"/>
        </w:rPr>
        <w:t>, a beer and wine tasting held in support of local youth. The event will take place on Thursday, June 26, 2025, from 6 p.m. to 8 p.m. at the</w:t>
      </w:r>
      <w:r w:rsidRPr="00D95629">
        <w:rPr>
          <w:rFonts w:ascii="Cambria" w:hAnsi="Cambria"/>
          <w:sz w:val="24"/>
          <w:szCs w:val="24"/>
        </w:rPr>
        <w:t xml:space="preserve"> new</w:t>
      </w:r>
      <w:r w:rsidRPr="00146C26">
        <w:rPr>
          <w:rFonts w:ascii="Cambria" w:hAnsi="Cambria"/>
          <w:sz w:val="24"/>
          <w:szCs w:val="24"/>
        </w:rPr>
        <w:t xml:space="preserve"> </w:t>
      </w:r>
      <w:r w:rsidR="00845C6D" w:rsidRPr="00D95629">
        <w:rPr>
          <w:rFonts w:ascii="Cambria" w:hAnsi="Cambria"/>
          <w:sz w:val="24"/>
          <w:szCs w:val="24"/>
        </w:rPr>
        <w:t xml:space="preserve">40,000-square-foot </w:t>
      </w:r>
      <w:r w:rsidRPr="00146C26">
        <w:rPr>
          <w:rFonts w:ascii="Cambria" w:hAnsi="Cambria"/>
          <w:sz w:val="24"/>
          <w:szCs w:val="24"/>
        </w:rPr>
        <w:t xml:space="preserve">Junior Achievement </w:t>
      </w:r>
      <w:r w:rsidRPr="00D95629">
        <w:rPr>
          <w:rFonts w:ascii="Cambria" w:hAnsi="Cambria"/>
          <w:sz w:val="24"/>
          <w:szCs w:val="24"/>
        </w:rPr>
        <w:t xml:space="preserve">Inspiration Center, </w:t>
      </w:r>
      <w:r w:rsidRPr="00146C26">
        <w:rPr>
          <w:rFonts w:ascii="Cambria" w:hAnsi="Cambria"/>
          <w:sz w:val="24"/>
          <w:szCs w:val="24"/>
        </w:rPr>
        <w:t>located at 4440 E</w:t>
      </w:r>
      <w:r w:rsidR="00EB0DE7">
        <w:rPr>
          <w:rFonts w:ascii="Cambria" w:hAnsi="Cambria"/>
          <w:sz w:val="24"/>
          <w:szCs w:val="24"/>
        </w:rPr>
        <w:t>.</w:t>
      </w:r>
      <w:r w:rsidRPr="00146C26">
        <w:rPr>
          <w:rFonts w:ascii="Cambria" w:hAnsi="Cambria"/>
          <w:sz w:val="24"/>
          <w:szCs w:val="24"/>
        </w:rPr>
        <w:t xml:space="preserve"> Tropicana Ave</w:t>
      </w:r>
      <w:r w:rsidRPr="00D95629">
        <w:rPr>
          <w:rFonts w:ascii="Cambria" w:hAnsi="Cambria"/>
          <w:sz w:val="24"/>
          <w:szCs w:val="24"/>
        </w:rPr>
        <w:t>.</w:t>
      </w:r>
    </w:p>
    <w:p w14:paraId="3739CCF7" w14:textId="77777777" w:rsidR="00662F40" w:rsidRPr="00D95629" w:rsidRDefault="00662F40" w:rsidP="00662F40">
      <w:pPr>
        <w:rPr>
          <w:rFonts w:ascii="Cambria" w:hAnsi="Cambria"/>
          <w:sz w:val="24"/>
          <w:szCs w:val="24"/>
        </w:rPr>
      </w:pPr>
    </w:p>
    <w:p w14:paraId="2521BFB4" w14:textId="3B0908F0" w:rsidR="00662F40" w:rsidRPr="00D95629" w:rsidRDefault="00662F40" w:rsidP="00662F40">
      <w:pPr>
        <w:rPr>
          <w:rFonts w:ascii="Cambria" w:hAnsi="Cambria"/>
          <w:sz w:val="24"/>
          <w:szCs w:val="24"/>
        </w:rPr>
      </w:pPr>
      <w:r w:rsidRPr="00146C26">
        <w:rPr>
          <w:rFonts w:ascii="Cambria" w:hAnsi="Cambria"/>
          <w:sz w:val="24"/>
          <w:szCs w:val="24"/>
        </w:rPr>
        <w:t xml:space="preserve">Guests will enjoy a relaxed, adults-only experience featuring </w:t>
      </w:r>
      <w:r w:rsidR="0092611F">
        <w:rPr>
          <w:rFonts w:ascii="Cambria" w:hAnsi="Cambria"/>
          <w:sz w:val="24"/>
          <w:szCs w:val="24"/>
        </w:rPr>
        <w:t xml:space="preserve">six cast </w:t>
      </w:r>
      <w:r w:rsidRPr="00146C26">
        <w:rPr>
          <w:rFonts w:ascii="Cambria" w:hAnsi="Cambria"/>
          <w:sz w:val="24"/>
          <w:szCs w:val="24"/>
        </w:rPr>
        <w:t>wine</w:t>
      </w:r>
      <w:r w:rsidR="0006370D">
        <w:rPr>
          <w:rFonts w:ascii="Cambria" w:hAnsi="Cambria"/>
          <w:sz w:val="24"/>
          <w:szCs w:val="24"/>
        </w:rPr>
        <w:t>s</w:t>
      </w:r>
      <w:r w:rsidRPr="00146C26">
        <w:rPr>
          <w:rFonts w:ascii="Cambria" w:hAnsi="Cambria"/>
          <w:sz w:val="24"/>
          <w:szCs w:val="24"/>
        </w:rPr>
        <w:t xml:space="preserve"> and</w:t>
      </w:r>
      <w:r w:rsidR="006A20DF">
        <w:rPr>
          <w:rFonts w:ascii="Cambria" w:hAnsi="Cambria"/>
          <w:sz w:val="24"/>
          <w:szCs w:val="24"/>
        </w:rPr>
        <w:t xml:space="preserve"> four</w:t>
      </w:r>
      <w:r w:rsidRPr="00146C26">
        <w:rPr>
          <w:rFonts w:ascii="Cambria" w:hAnsi="Cambria"/>
          <w:sz w:val="24"/>
          <w:szCs w:val="24"/>
        </w:rPr>
        <w:t xml:space="preserve"> craft beer tastings paired with gourmet </w:t>
      </w:r>
      <w:r w:rsidR="00D07431">
        <w:rPr>
          <w:rFonts w:ascii="Cambria" w:hAnsi="Cambria"/>
          <w:sz w:val="24"/>
          <w:szCs w:val="24"/>
        </w:rPr>
        <w:t>appetizers</w:t>
      </w:r>
      <w:r w:rsidRPr="00146C26">
        <w:rPr>
          <w:rFonts w:ascii="Cambria" w:hAnsi="Cambria"/>
          <w:sz w:val="24"/>
          <w:szCs w:val="24"/>
        </w:rPr>
        <w:t>. The evening also offers a</w:t>
      </w:r>
      <w:r w:rsidR="00462F0B">
        <w:rPr>
          <w:rFonts w:ascii="Cambria" w:hAnsi="Cambria"/>
          <w:sz w:val="24"/>
          <w:szCs w:val="24"/>
        </w:rPr>
        <w:t xml:space="preserve">n </w:t>
      </w:r>
      <w:r w:rsidRPr="00146C26">
        <w:rPr>
          <w:rFonts w:ascii="Cambria" w:hAnsi="Cambria"/>
          <w:sz w:val="24"/>
          <w:szCs w:val="24"/>
        </w:rPr>
        <w:t xml:space="preserve">opportunity to tour Junior Achievement’s </w:t>
      </w:r>
      <w:r w:rsidRPr="00D95629">
        <w:rPr>
          <w:rFonts w:ascii="Cambria" w:hAnsi="Cambria"/>
          <w:sz w:val="24"/>
          <w:szCs w:val="24"/>
        </w:rPr>
        <w:t>unique</w:t>
      </w:r>
      <w:r w:rsidRPr="00146C26">
        <w:rPr>
          <w:rFonts w:ascii="Cambria" w:hAnsi="Cambria"/>
          <w:sz w:val="24"/>
          <w:szCs w:val="24"/>
        </w:rPr>
        <w:t xml:space="preserve"> learning spaces</w:t>
      </w:r>
      <w:r w:rsidR="00845C6D" w:rsidRPr="00D95629">
        <w:rPr>
          <w:rFonts w:ascii="Cambria" w:hAnsi="Cambria"/>
          <w:sz w:val="24"/>
          <w:szCs w:val="24"/>
        </w:rPr>
        <w:t>, featuring</w:t>
      </w:r>
      <w:r w:rsidRPr="00146C26">
        <w:rPr>
          <w:rFonts w:ascii="Cambria" w:hAnsi="Cambria"/>
          <w:sz w:val="24"/>
          <w:szCs w:val="24"/>
        </w:rPr>
        <w:t xml:space="preserve"> </w:t>
      </w:r>
      <w:r w:rsidR="00D07431">
        <w:rPr>
          <w:rFonts w:ascii="Cambria" w:hAnsi="Cambria"/>
          <w:sz w:val="24"/>
          <w:szCs w:val="24"/>
        </w:rPr>
        <w:t xml:space="preserve">the nonprofit organization’s signature programs, </w:t>
      </w:r>
      <w:r w:rsidRPr="00146C26">
        <w:rPr>
          <w:rFonts w:ascii="Cambria" w:hAnsi="Cambria"/>
          <w:sz w:val="24"/>
          <w:szCs w:val="24"/>
        </w:rPr>
        <w:t>Betty's JA BizTown and JA Finance Park</w:t>
      </w:r>
      <w:r w:rsidR="00EB0DE7">
        <w:rPr>
          <w:rFonts w:ascii="Cambria" w:hAnsi="Cambria"/>
          <w:sz w:val="24"/>
          <w:szCs w:val="24"/>
        </w:rPr>
        <w:t xml:space="preserve">. </w:t>
      </w:r>
      <w:r w:rsidR="00D07431">
        <w:rPr>
          <w:rFonts w:ascii="Cambria" w:hAnsi="Cambria"/>
          <w:sz w:val="24"/>
          <w:szCs w:val="24"/>
        </w:rPr>
        <w:t xml:space="preserve">The </w:t>
      </w:r>
      <w:r w:rsidR="00462F0B">
        <w:rPr>
          <w:rFonts w:ascii="Cambria" w:hAnsi="Cambria"/>
          <w:sz w:val="24"/>
          <w:szCs w:val="24"/>
        </w:rPr>
        <w:t xml:space="preserve">two </w:t>
      </w:r>
      <w:r w:rsidR="00845C6D" w:rsidRPr="00D95629">
        <w:rPr>
          <w:rFonts w:ascii="Cambria" w:hAnsi="Cambria"/>
          <w:sz w:val="24"/>
          <w:szCs w:val="24"/>
        </w:rPr>
        <w:t>city-like areas</w:t>
      </w:r>
      <w:r w:rsidR="00462F0B">
        <w:rPr>
          <w:rFonts w:ascii="Cambria" w:hAnsi="Cambria"/>
          <w:sz w:val="24"/>
          <w:szCs w:val="24"/>
        </w:rPr>
        <w:t xml:space="preserve"> – designed</w:t>
      </w:r>
      <w:r w:rsidR="00845C6D" w:rsidRPr="00D95629">
        <w:rPr>
          <w:rFonts w:ascii="Cambria" w:hAnsi="Cambria"/>
          <w:sz w:val="24"/>
          <w:szCs w:val="24"/>
        </w:rPr>
        <w:t xml:space="preserve"> with stores, businesses, utilities, City Hall, a park, games and more</w:t>
      </w:r>
      <w:r w:rsidR="00462F0B">
        <w:rPr>
          <w:rFonts w:ascii="Cambria" w:hAnsi="Cambria"/>
          <w:sz w:val="24"/>
          <w:szCs w:val="24"/>
        </w:rPr>
        <w:t xml:space="preserve"> – create innovative environments </w:t>
      </w:r>
      <w:r w:rsidRPr="00146C26">
        <w:rPr>
          <w:rFonts w:ascii="Cambria" w:hAnsi="Cambria"/>
          <w:sz w:val="24"/>
          <w:szCs w:val="24"/>
        </w:rPr>
        <w:t xml:space="preserve">where students </w:t>
      </w:r>
      <w:r w:rsidR="00845C6D" w:rsidRPr="00D95629">
        <w:rPr>
          <w:rFonts w:ascii="Cambria" w:hAnsi="Cambria"/>
          <w:sz w:val="24"/>
          <w:szCs w:val="24"/>
        </w:rPr>
        <w:t xml:space="preserve">learn about and </w:t>
      </w:r>
      <w:r w:rsidRPr="00146C26">
        <w:rPr>
          <w:rFonts w:ascii="Cambria" w:hAnsi="Cambria"/>
          <w:sz w:val="24"/>
          <w:szCs w:val="24"/>
        </w:rPr>
        <w:t>explore real-world financial literacy</w:t>
      </w:r>
      <w:r w:rsidR="00462F0B">
        <w:rPr>
          <w:rFonts w:ascii="Cambria" w:hAnsi="Cambria"/>
          <w:sz w:val="24"/>
          <w:szCs w:val="24"/>
        </w:rPr>
        <w:t xml:space="preserve"> lessons covering</w:t>
      </w:r>
      <w:r w:rsidR="00845C6D" w:rsidRPr="00D95629">
        <w:rPr>
          <w:rFonts w:ascii="Cambria" w:hAnsi="Cambria"/>
          <w:sz w:val="24"/>
          <w:szCs w:val="24"/>
        </w:rPr>
        <w:t xml:space="preserve"> budgeting</w:t>
      </w:r>
      <w:r w:rsidR="00462F0B">
        <w:rPr>
          <w:rFonts w:ascii="Cambria" w:hAnsi="Cambria"/>
          <w:sz w:val="24"/>
          <w:szCs w:val="24"/>
        </w:rPr>
        <w:t xml:space="preserve">, </w:t>
      </w:r>
      <w:r w:rsidR="00845C6D" w:rsidRPr="00D95629">
        <w:rPr>
          <w:rFonts w:ascii="Cambria" w:hAnsi="Cambria"/>
          <w:sz w:val="24"/>
          <w:szCs w:val="24"/>
        </w:rPr>
        <w:t>operat</w:t>
      </w:r>
      <w:r w:rsidR="00462F0B">
        <w:rPr>
          <w:rFonts w:ascii="Cambria" w:hAnsi="Cambria"/>
          <w:sz w:val="24"/>
          <w:szCs w:val="24"/>
        </w:rPr>
        <w:t>ing</w:t>
      </w:r>
      <w:r w:rsidR="00845C6D" w:rsidRPr="00D95629">
        <w:rPr>
          <w:rFonts w:ascii="Cambria" w:hAnsi="Cambria"/>
          <w:sz w:val="24"/>
          <w:szCs w:val="24"/>
        </w:rPr>
        <w:t xml:space="preserve"> </w:t>
      </w:r>
      <w:r w:rsidR="00462F0B">
        <w:rPr>
          <w:rFonts w:ascii="Cambria" w:hAnsi="Cambria"/>
          <w:sz w:val="24"/>
          <w:szCs w:val="24"/>
        </w:rPr>
        <w:t>and managing a city and</w:t>
      </w:r>
      <w:r w:rsidR="00845C6D" w:rsidRPr="00D95629">
        <w:rPr>
          <w:rFonts w:ascii="Cambria" w:hAnsi="Cambria"/>
          <w:sz w:val="24"/>
          <w:szCs w:val="24"/>
        </w:rPr>
        <w:t xml:space="preserve"> business</w:t>
      </w:r>
      <w:r w:rsidR="00462F0B">
        <w:rPr>
          <w:rFonts w:ascii="Cambria" w:hAnsi="Cambria"/>
          <w:sz w:val="24"/>
          <w:szCs w:val="24"/>
        </w:rPr>
        <w:t>es</w:t>
      </w:r>
      <w:r w:rsidR="00845C6D" w:rsidRPr="00D95629">
        <w:rPr>
          <w:rFonts w:ascii="Cambria" w:hAnsi="Cambria"/>
          <w:sz w:val="24"/>
          <w:szCs w:val="24"/>
        </w:rPr>
        <w:t xml:space="preserve">, and also </w:t>
      </w:r>
      <w:r w:rsidRPr="00146C26">
        <w:rPr>
          <w:rFonts w:ascii="Cambria" w:hAnsi="Cambria"/>
          <w:sz w:val="24"/>
          <w:szCs w:val="24"/>
        </w:rPr>
        <w:t>career readiness</w:t>
      </w:r>
      <w:r w:rsidR="00845C6D" w:rsidRPr="00D95629">
        <w:rPr>
          <w:rFonts w:ascii="Cambria" w:hAnsi="Cambria"/>
          <w:sz w:val="24"/>
          <w:szCs w:val="24"/>
        </w:rPr>
        <w:t xml:space="preserve"> and entrepreneurship</w:t>
      </w:r>
      <w:r w:rsidR="00462F0B">
        <w:rPr>
          <w:rFonts w:ascii="Cambria" w:hAnsi="Cambria"/>
          <w:sz w:val="24"/>
          <w:szCs w:val="24"/>
        </w:rPr>
        <w:t>.</w:t>
      </w:r>
    </w:p>
    <w:p w14:paraId="19560AC0" w14:textId="77777777" w:rsidR="00662F40" w:rsidRPr="00146C26" w:rsidRDefault="00662F40" w:rsidP="00662F40">
      <w:pPr>
        <w:rPr>
          <w:rFonts w:ascii="Cambria" w:hAnsi="Cambria"/>
          <w:sz w:val="24"/>
          <w:szCs w:val="24"/>
        </w:rPr>
      </w:pPr>
    </w:p>
    <w:p w14:paraId="1E788E4F" w14:textId="162D12C7" w:rsidR="00662F40" w:rsidRPr="00D95629" w:rsidRDefault="00662F40" w:rsidP="00662F40">
      <w:pPr>
        <w:rPr>
          <w:rFonts w:ascii="Cambria" w:hAnsi="Cambria"/>
          <w:sz w:val="24"/>
          <w:szCs w:val="24"/>
        </w:rPr>
      </w:pPr>
      <w:r w:rsidRPr="00146C26">
        <w:rPr>
          <w:rFonts w:ascii="Cambria" w:hAnsi="Cambria"/>
          <w:sz w:val="24"/>
          <w:szCs w:val="24"/>
        </w:rPr>
        <w:t xml:space="preserve">Proceeds from </w:t>
      </w:r>
      <w:r w:rsidRPr="00146C26">
        <w:rPr>
          <w:rFonts w:ascii="Cambria" w:hAnsi="Cambria"/>
          <w:i/>
          <w:iCs/>
          <w:sz w:val="24"/>
          <w:szCs w:val="24"/>
        </w:rPr>
        <w:t>JA Bottles for BizTown</w:t>
      </w:r>
      <w:r w:rsidRPr="00146C26">
        <w:rPr>
          <w:rFonts w:ascii="Cambria" w:hAnsi="Cambria"/>
          <w:sz w:val="24"/>
          <w:szCs w:val="24"/>
        </w:rPr>
        <w:t xml:space="preserve"> will directly benefit thousands of students reached annually through Junior Achievement’s hands-on educational programs. These initiatives equip young people with the tools they need to stay in school, manage money wisely, and pursue meaningful careers.</w:t>
      </w:r>
      <w:r w:rsidR="00845C6D" w:rsidRPr="00D95629">
        <w:rPr>
          <w:rFonts w:ascii="Cambria" w:hAnsi="Cambria"/>
          <w:sz w:val="24"/>
          <w:szCs w:val="24"/>
        </w:rPr>
        <w:t xml:space="preserve"> They bridge the gap between what students learn in school compared to real world, so K-12 students and young adults learn about the “business of life”</w:t>
      </w:r>
      <w:r w:rsidR="00EB0DE7" w:rsidRPr="00D95629">
        <w:rPr>
          <w:rFonts w:ascii="Cambria" w:hAnsi="Cambria"/>
          <w:sz w:val="24"/>
          <w:szCs w:val="24"/>
        </w:rPr>
        <w:t xml:space="preserve">. </w:t>
      </w:r>
    </w:p>
    <w:p w14:paraId="79A6311B" w14:textId="77777777" w:rsidR="00662F40" w:rsidRPr="00D95629" w:rsidRDefault="00662F40" w:rsidP="00662F40">
      <w:pPr>
        <w:rPr>
          <w:rFonts w:ascii="Cambria" w:hAnsi="Cambria"/>
          <w:sz w:val="24"/>
          <w:szCs w:val="24"/>
        </w:rPr>
      </w:pPr>
    </w:p>
    <w:p w14:paraId="7D04EF16" w14:textId="325CB4C4" w:rsidR="00B625D3" w:rsidRPr="00EB0DE7" w:rsidRDefault="00B625D3" w:rsidP="00B625D3">
      <w:pPr>
        <w:rPr>
          <w:rFonts w:ascii="Cambria" w:hAnsi="Cambria"/>
          <w:sz w:val="24"/>
          <w:szCs w:val="24"/>
        </w:rPr>
      </w:pPr>
      <w:r w:rsidRPr="00146C26">
        <w:rPr>
          <w:rFonts w:ascii="Cambria" w:hAnsi="Cambria"/>
          <w:sz w:val="24"/>
          <w:szCs w:val="24"/>
        </w:rPr>
        <w:t>“</w:t>
      </w:r>
      <w:r w:rsidRPr="00146C26">
        <w:rPr>
          <w:rFonts w:ascii="Cambria" w:hAnsi="Cambria"/>
          <w:i/>
          <w:iCs/>
          <w:sz w:val="24"/>
          <w:szCs w:val="24"/>
        </w:rPr>
        <w:t>JA Bottles for BizTown</w:t>
      </w:r>
      <w:r w:rsidRPr="00146C26">
        <w:rPr>
          <w:rFonts w:ascii="Cambria" w:hAnsi="Cambria"/>
          <w:sz w:val="24"/>
          <w:szCs w:val="24"/>
        </w:rPr>
        <w:t xml:space="preserve"> </w:t>
      </w:r>
      <w:r w:rsidRPr="00EB0DE7">
        <w:rPr>
          <w:rFonts w:ascii="Cambria" w:hAnsi="Cambria"/>
          <w:sz w:val="24"/>
          <w:szCs w:val="24"/>
        </w:rPr>
        <w:t xml:space="preserve">is a celebration of community, purpose, and the transformative power of education,” </w:t>
      </w:r>
      <w:r w:rsidR="006A20DF">
        <w:rPr>
          <w:rFonts w:ascii="Cambria" w:hAnsi="Cambria"/>
          <w:sz w:val="24"/>
          <w:szCs w:val="24"/>
        </w:rPr>
        <w:t xml:space="preserve">said </w:t>
      </w:r>
      <w:r w:rsidRPr="00D95629">
        <w:rPr>
          <w:rFonts w:ascii="Cambria" w:hAnsi="Cambria"/>
          <w:sz w:val="24"/>
          <w:szCs w:val="24"/>
        </w:rPr>
        <w:t xml:space="preserve">Michelle Jackson, present and CEO of Junior Achievement of </w:t>
      </w:r>
      <w:r w:rsidR="00B53ADA" w:rsidRPr="00D95629">
        <w:rPr>
          <w:rFonts w:ascii="Cambria" w:hAnsi="Cambria"/>
          <w:sz w:val="24"/>
          <w:szCs w:val="24"/>
        </w:rPr>
        <w:t>Southern Nevada</w:t>
      </w:r>
      <w:r w:rsidR="00EB0DE7" w:rsidRPr="00D95629">
        <w:rPr>
          <w:rFonts w:ascii="Cambria" w:hAnsi="Cambria"/>
          <w:sz w:val="24"/>
          <w:szCs w:val="24"/>
        </w:rPr>
        <w:t xml:space="preserve">. </w:t>
      </w:r>
      <w:r w:rsidRPr="00146C26">
        <w:rPr>
          <w:rFonts w:ascii="Cambria" w:hAnsi="Cambria"/>
          <w:sz w:val="24"/>
          <w:szCs w:val="24"/>
        </w:rPr>
        <w:t>“</w:t>
      </w:r>
      <w:r w:rsidR="00B53ADA" w:rsidRPr="00D95629">
        <w:rPr>
          <w:rFonts w:ascii="Cambria" w:hAnsi="Cambria"/>
          <w:sz w:val="24"/>
          <w:szCs w:val="24"/>
        </w:rPr>
        <w:t>We look forward to people j</w:t>
      </w:r>
      <w:r w:rsidR="00B53ADA" w:rsidRPr="00146C26">
        <w:rPr>
          <w:rFonts w:ascii="Cambria" w:hAnsi="Cambria"/>
          <w:sz w:val="24"/>
          <w:szCs w:val="24"/>
        </w:rPr>
        <w:t>oin</w:t>
      </w:r>
      <w:r w:rsidR="00B53ADA" w:rsidRPr="00D95629">
        <w:rPr>
          <w:rFonts w:ascii="Cambria" w:hAnsi="Cambria"/>
          <w:sz w:val="24"/>
          <w:szCs w:val="24"/>
        </w:rPr>
        <w:t>ing</w:t>
      </w:r>
      <w:r w:rsidR="00B53ADA" w:rsidRPr="00146C26">
        <w:rPr>
          <w:rFonts w:ascii="Cambria" w:hAnsi="Cambria"/>
          <w:sz w:val="24"/>
          <w:szCs w:val="24"/>
        </w:rPr>
        <w:t xml:space="preserve"> us in raising a glass to brighter futures</w:t>
      </w:r>
      <w:r w:rsidR="00B53ADA" w:rsidRPr="00D95629">
        <w:rPr>
          <w:rFonts w:ascii="Cambria" w:hAnsi="Cambria"/>
          <w:sz w:val="24"/>
          <w:szCs w:val="24"/>
        </w:rPr>
        <w:t xml:space="preserve"> for community kids, seeing our beautiful new Inspiration Center, and</w:t>
      </w:r>
      <w:r w:rsidR="00EB0DE7">
        <w:rPr>
          <w:rFonts w:ascii="Cambria" w:hAnsi="Cambria"/>
          <w:sz w:val="24"/>
          <w:szCs w:val="24"/>
        </w:rPr>
        <w:t xml:space="preserve"> enjoying delicious wine, beer and food. </w:t>
      </w:r>
      <w:r w:rsidRPr="00EB0DE7">
        <w:rPr>
          <w:rFonts w:ascii="Cambria" w:hAnsi="Cambria"/>
          <w:sz w:val="24"/>
          <w:szCs w:val="24"/>
        </w:rPr>
        <w:t>Every ticket sold helps us empower students to dream big and achieve their goals.”</w:t>
      </w:r>
    </w:p>
    <w:p w14:paraId="2C9DED11" w14:textId="77777777" w:rsidR="00B625D3" w:rsidRPr="00146C26" w:rsidRDefault="00B625D3" w:rsidP="00B625D3">
      <w:pPr>
        <w:rPr>
          <w:rFonts w:ascii="Cambria" w:hAnsi="Cambria"/>
          <w:sz w:val="24"/>
          <w:szCs w:val="24"/>
        </w:rPr>
      </w:pPr>
    </w:p>
    <w:p w14:paraId="15591063" w14:textId="56B2BCB3" w:rsidR="00D95629" w:rsidRDefault="00D95629" w:rsidP="00D95629">
      <w:r w:rsidRPr="00D95629">
        <w:rPr>
          <w:rFonts w:ascii="Cambria" w:hAnsi="Cambria"/>
          <w:sz w:val="24"/>
          <w:szCs w:val="24"/>
        </w:rPr>
        <w:lastRenderedPageBreak/>
        <w:t>Limited tickets are available and are</w:t>
      </w:r>
      <w:r w:rsidR="005A3F0F">
        <w:rPr>
          <w:rFonts w:ascii="Cambria" w:hAnsi="Cambria"/>
          <w:sz w:val="24"/>
          <w:szCs w:val="24"/>
        </w:rPr>
        <w:t xml:space="preserve"> $50 each before June 9 and</w:t>
      </w:r>
      <w:r w:rsidRPr="00D95629">
        <w:rPr>
          <w:rFonts w:ascii="Cambria" w:hAnsi="Cambria"/>
          <w:sz w:val="24"/>
          <w:szCs w:val="24"/>
        </w:rPr>
        <w:t xml:space="preserve"> </w:t>
      </w:r>
      <w:r w:rsidR="00B625D3" w:rsidRPr="00146C26">
        <w:rPr>
          <w:rFonts w:ascii="Cambria" w:hAnsi="Cambria"/>
          <w:sz w:val="24"/>
          <w:szCs w:val="24"/>
        </w:rPr>
        <w:t xml:space="preserve">$65 </w:t>
      </w:r>
      <w:r w:rsidR="005A3F0F">
        <w:rPr>
          <w:rFonts w:ascii="Cambria" w:hAnsi="Cambria"/>
          <w:sz w:val="24"/>
          <w:szCs w:val="24"/>
        </w:rPr>
        <w:t>after</w:t>
      </w:r>
      <w:r w:rsidRPr="00D95629">
        <w:rPr>
          <w:rFonts w:ascii="Cambria" w:hAnsi="Cambria"/>
          <w:sz w:val="24"/>
          <w:szCs w:val="24"/>
        </w:rPr>
        <w:t>. They can be purchase</w:t>
      </w:r>
      <w:r w:rsidR="006A20DF">
        <w:rPr>
          <w:rFonts w:ascii="Cambria" w:hAnsi="Cambria"/>
          <w:sz w:val="24"/>
          <w:szCs w:val="24"/>
        </w:rPr>
        <w:t xml:space="preserve">d </w:t>
      </w:r>
      <w:r w:rsidRPr="00D95629">
        <w:rPr>
          <w:rFonts w:ascii="Cambria" w:hAnsi="Cambria"/>
          <w:sz w:val="24"/>
          <w:szCs w:val="24"/>
        </w:rPr>
        <w:t>at:</w:t>
      </w:r>
      <w:r w:rsidR="00B625D3" w:rsidRPr="00146C26">
        <w:rPr>
          <w:rFonts w:ascii="Cambria" w:hAnsi="Cambria"/>
          <w:sz w:val="24"/>
          <w:szCs w:val="24"/>
        </w:rPr>
        <w:t xml:space="preserve"> </w:t>
      </w:r>
      <w:hyperlink r:id="rId6" w:history="1">
        <w:r w:rsidRPr="00D95629">
          <w:rPr>
            <w:rStyle w:val="Hyperlink"/>
            <w:rFonts w:ascii="Cambria" w:hAnsi="Cambria"/>
            <w:color w:val="0000FF"/>
            <w:sz w:val="24"/>
            <w:szCs w:val="24"/>
          </w:rPr>
          <w:t>https://secure.qgiv.com/for/bottlesforbiztown/event/bottlesforbiztown/</w:t>
        </w:r>
      </w:hyperlink>
    </w:p>
    <w:p w14:paraId="7A65CAF8" w14:textId="77777777" w:rsidR="006A20DF" w:rsidRDefault="006A20DF" w:rsidP="00D95629"/>
    <w:p w14:paraId="63CC1AAA" w14:textId="7BA0A47A" w:rsidR="006A20DF" w:rsidRPr="00D676C6" w:rsidRDefault="006A20DF" w:rsidP="00D95629">
      <w:pPr>
        <w:rPr>
          <w:rFonts w:ascii="Cambria" w:hAnsi="Cambria"/>
          <w:sz w:val="24"/>
          <w:szCs w:val="24"/>
        </w:rPr>
      </w:pPr>
      <w:bookmarkStart w:id="0" w:name="_Hlk198727767"/>
      <w:r w:rsidRPr="00D676C6">
        <w:rPr>
          <w:rFonts w:ascii="Cambria" w:hAnsi="Cambria"/>
          <w:sz w:val="24"/>
          <w:szCs w:val="24"/>
        </w:rPr>
        <w:t xml:space="preserve">For information, call 702-214-0500 or </w:t>
      </w:r>
      <w:hyperlink r:id="rId7" w:history="1">
        <w:r w:rsidR="00D676C6" w:rsidRPr="00D676C6">
          <w:rPr>
            <w:rStyle w:val="Hyperlink"/>
            <w:rFonts w:ascii="Cambria" w:hAnsi="Cambria"/>
            <w:color w:val="0000FF"/>
            <w:sz w:val="24"/>
            <w:szCs w:val="24"/>
          </w:rPr>
          <w:t>wendy.hodges-kent@ja.org</w:t>
        </w:r>
      </w:hyperlink>
      <w:r w:rsidR="00D676C6" w:rsidRPr="00D676C6">
        <w:rPr>
          <w:rFonts w:ascii="Cambria" w:hAnsi="Cambria"/>
          <w:sz w:val="24"/>
          <w:szCs w:val="24"/>
        </w:rPr>
        <w:t>.</w:t>
      </w:r>
    </w:p>
    <w:p w14:paraId="1C349184" w14:textId="77777777" w:rsidR="00D676C6" w:rsidRPr="006A20DF" w:rsidRDefault="00D676C6" w:rsidP="00D95629">
      <w:pPr>
        <w:rPr>
          <w:rFonts w:ascii="Cambria" w:hAnsi="Cambria"/>
          <w:color w:val="0000FF"/>
          <w:sz w:val="24"/>
          <w:szCs w:val="24"/>
        </w:rPr>
      </w:pPr>
    </w:p>
    <w:bookmarkEnd w:id="0"/>
    <w:p w14:paraId="4D8FFED8" w14:textId="77777777" w:rsidR="00662F40" w:rsidRPr="00EB0DE7" w:rsidRDefault="00662F40" w:rsidP="00662F40">
      <w:pPr>
        <w:rPr>
          <w:rFonts w:ascii="Cambria" w:hAnsi="Cambria"/>
          <w:b/>
        </w:rPr>
      </w:pPr>
      <w:r w:rsidRPr="00EB0DE7">
        <w:rPr>
          <w:rFonts w:ascii="Cambria" w:hAnsi="Cambria"/>
          <w:b/>
        </w:rPr>
        <w:t xml:space="preserve">About Junior Achievement of Southern Nevada </w:t>
      </w:r>
    </w:p>
    <w:p w14:paraId="28309516" w14:textId="77777777" w:rsidR="00662F40" w:rsidRPr="00EB0DE7" w:rsidRDefault="00662F40" w:rsidP="00662F40">
      <w:pPr>
        <w:rPr>
          <w:rFonts w:ascii="Cambria" w:hAnsi="Cambria"/>
          <w:bCs/>
        </w:rPr>
      </w:pPr>
      <w:r w:rsidRPr="00EB0DE7">
        <w:rPr>
          <w:rFonts w:ascii="Cambria" w:hAnsi="Cambria"/>
          <w:bCs/>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bookmarkStart w:id="1" w:name="_Hlk197334745"/>
      <w:r w:rsidRPr="00EB0DE7">
        <w:rPr>
          <w:rFonts w:ascii="Cambria" w:hAnsi="Cambria"/>
        </w:rPr>
        <w:fldChar w:fldCharType="begin"/>
      </w:r>
      <w:r w:rsidRPr="00EB0DE7">
        <w:rPr>
          <w:rFonts w:ascii="Cambria" w:hAnsi="Cambria"/>
        </w:rPr>
        <w:instrText>HYPERLINK "https://jasnv.org/"</w:instrText>
      </w:r>
      <w:r w:rsidRPr="00EB0DE7">
        <w:rPr>
          <w:rFonts w:ascii="Cambria" w:hAnsi="Cambria"/>
        </w:rPr>
      </w:r>
      <w:r w:rsidRPr="00EB0DE7">
        <w:rPr>
          <w:rFonts w:ascii="Cambria" w:hAnsi="Cambria"/>
        </w:rPr>
        <w:fldChar w:fldCharType="separate"/>
      </w:r>
      <w:r w:rsidRPr="00EB0DE7">
        <w:rPr>
          <w:rStyle w:val="Hyperlink"/>
          <w:rFonts w:ascii="Cambria" w:hAnsi="Cambria"/>
          <w:bCs/>
          <w:color w:val="0000FF"/>
        </w:rPr>
        <w:t>https://jasnv.org/</w:t>
      </w:r>
      <w:r w:rsidRPr="00EB0DE7">
        <w:rPr>
          <w:rFonts w:ascii="Cambria" w:hAnsi="Cambria"/>
        </w:rPr>
        <w:fldChar w:fldCharType="end"/>
      </w:r>
      <w:r w:rsidRPr="00EB0DE7">
        <w:rPr>
          <w:rFonts w:ascii="Cambria" w:hAnsi="Cambria"/>
          <w:bCs/>
        </w:rPr>
        <w:t xml:space="preserve"> </w:t>
      </w:r>
      <w:bookmarkEnd w:id="1"/>
      <w:r w:rsidRPr="00EB0DE7">
        <w:rPr>
          <w:rFonts w:ascii="Cambria" w:hAnsi="Cambria"/>
          <w:bCs/>
        </w:rPr>
        <w:t xml:space="preserve">and follow on </w:t>
      </w:r>
      <w:hyperlink r:id="rId8" w:history="1">
        <w:r w:rsidRPr="00EB0DE7">
          <w:rPr>
            <w:rStyle w:val="Hyperlink"/>
            <w:rFonts w:ascii="Cambria" w:hAnsi="Cambria"/>
            <w:bCs/>
            <w:color w:val="0000FF"/>
          </w:rPr>
          <w:t>Instagram</w:t>
        </w:r>
      </w:hyperlink>
      <w:r w:rsidRPr="00EB0DE7">
        <w:rPr>
          <w:rFonts w:ascii="Cambria" w:hAnsi="Cambria"/>
          <w:bCs/>
        </w:rPr>
        <w:t xml:space="preserve"> and</w:t>
      </w:r>
      <w:r w:rsidRPr="00EB0DE7">
        <w:rPr>
          <w:rFonts w:ascii="Cambria" w:hAnsi="Cambria"/>
          <w:bCs/>
          <w:color w:val="0000FF"/>
        </w:rPr>
        <w:t xml:space="preserve"> </w:t>
      </w:r>
      <w:hyperlink r:id="rId9" w:history="1">
        <w:r w:rsidRPr="00EB0DE7">
          <w:rPr>
            <w:rStyle w:val="Hyperlink"/>
            <w:rFonts w:ascii="Cambria" w:hAnsi="Cambria"/>
            <w:bCs/>
            <w:color w:val="0000FF"/>
          </w:rPr>
          <w:t>Facebook.</w:t>
        </w:r>
      </w:hyperlink>
      <w:r w:rsidRPr="00EB0DE7">
        <w:rPr>
          <w:rFonts w:ascii="Cambria" w:hAnsi="Cambria"/>
          <w:bCs/>
        </w:rPr>
        <w:t xml:space="preserve">  </w:t>
      </w:r>
    </w:p>
    <w:p w14:paraId="6AD4470E" w14:textId="77777777" w:rsidR="00662F40" w:rsidRPr="00EB0DE7" w:rsidRDefault="00662F40" w:rsidP="00662F40">
      <w:pPr>
        <w:rPr>
          <w:rFonts w:ascii="Cambria" w:hAnsi="Cambria"/>
        </w:rPr>
      </w:pPr>
      <w:r w:rsidRPr="00EB0DE7">
        <w:rPr>
          <w:rFonts w:ascii="Cambria" w:hAnsi="Cambria"/>
        </w:rPr>
        <w:br/>
      </w:r>
    </w:p>
    <w:p w14:paraId="6CB6CAA9" w14:textId="77777777" w:rsidR="00662F40" w:rsidRPr="00EB0DE7" w:rsidRDefault="00662F40" w:rsidP="00662F40">
      <w:pPr>
        <w:ind w:left="3600" w:firstLine="720"/>
        <w:rPr>
          <w:rFonts w:ascii="Cambria" w:hAnsi="Cambria"/>
        </w:rPr>
      </w:pPr>
      <w:r w:rsidRPr="00EB0DE7">
        <w:rPr>
          <w:rFonts w:ascii="Cambria" w:hAnsi="Cambria"/>
        </w:rPr>
        <w:t># # #</w:t>
      </w:r>
    </w:p>
    <w:p w14:paraId="61F493C0" w14:textId="77777777" w:rsidR="00662F40" w:rsidRPr="00EB0DE7" w:rsidRDefault="00662F40" w:rsidP="00747DBF">
      <w:pPr>
        <w:rPr>
          <w:rFonts w:ascii="Cambria" w:hAnsi="Cambria"/>
          <w:sz w:val="24"/>
          <w:szCs w:val="24"/>
        </w:rPr>
      </w:pPr>
    </w:p>
    <w:sectPr w:rsidR="00662F40" w:rsidRPr="00EB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35A8"/>
    <w:multiLevelType w:val="hybridMultilevel"/>
    <w:tmpl w:val="391C4DC4"/>
    <w:lvl w:ilvl="0" w:tplc="21C26F24">
      <w:start w:val="330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15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BF"/>
    <w:rsid w:val="0006370D"/>
    <w:rsid w:val="000815F1"/>
    <w:rsid w:val="001947E8"/>
    <w:rsid w:val="001A5C12"/>
    <w:rsid w:val="002F30A8"/>
    <w:rsid w:val="003A32D9"/>
    <w:rsid w:val="00462F0B"/>
    <w:rsid w:val="004A5AE5"/>
    <w:rsid w:val="004F2E35"/>
    <w:rsid w:val="00550482"/>
    <w:rsid w:val="005A3F0F"/>
    <w:rsid w:val="00662F40"/>
    <w:rsid w:val="006A20DF"/>
    <w:rsid w:val="006E3FFA"/>
    <w:rsid w:val="00747DBF"/>
    <w:rsid w:val="00845C6D"/>
    <w:rsid w:val="0092611F"/>
    <w:rsid w:val="00B53ADA"/>
    <w:rsid w:val="00B625D3"/>
    <w:rsid w:val="00C077C4"/>
    <w:rsid w:val="00C9128F"/>
    <w:rsid w:val="00CB7435"/>
    <w:rsid w:val="00D05F20"/>
    <w:rsid w:val="00D07431"/>
    <w:rsid w:val="00D676C6"/>
    <w:rsid w:val="00D94508"/>
    <w:rsid w:val="00D95629"/>
    <w:rsid w:val="00EB0DE7"/>
    <w:rsid w:val="00F1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9BF0"/>
  <w15:chartTrackingRefBased/>
  <w15:docId w15:val="{7E3782EB-C013-4A1E-AB6F-072CB2A2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74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BF"/>
    <w:rPr>
      <w:rFonts w:eastAsiaTheme="majorEastAsia" w:cstheme="majorBidi"/>
      <w:color w:val="272727" w:themeColor="text1" w:themeTint="D8"/>
    </w:rPr>
  </w:style>
  <w:style w:type="paragraph" w:styleId="Title">
    <w:name w:val="Title"/>
    <w:basedOn w:val="Normal"/>
    <w:next w:val="Normal"/>
    <w:link w:val="TitleChar"/>
    <w:uiPriority w:val="10"/>
    <w:qFormat/>
    <w:rsid w:val="00747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DBF"/>
    <w:rPr>
      <w:i/>
      <w:iCs/>
      <w:color w:val="404040" w:themeColor="text1" w:themeTint="BF"/>
    </w:rPr>
  </w:style>
  <w:style w:type="paragraph" w:styleId="ListParagraph">
    <w:name w:val="List Paragraph"/>
    <w:basedOn w:val="Normal"/>
    <w:uiPriority w:val="34"/>
    <w:qFormat/>
    <w:rsid w:val="00747DBF"/>
    <w:pPr>
      <w:ind w:left="720"/>
      <w:contextualSpacing/>
    </w:pPr>
  </w:style>
  <w:style w:type="character" w:styleId="IntenseEmphasis">
    <w:name w:val="Intense Emphasis"/>
    <w:basedOn w:val="DefaultParagraphFont"/>
    <w:uiPriority w:val="21"/>
    <w:qFormat/>
    <w:rsid w:val="00747DBF"/>
    <w:rPr>
      <w:i/>
      <w:iCs/>
      <w:color w:val="0F4761" w:themeColor="accent1" w:themeShade="BF"/>
    </w:rPr>
  </w:style>
  <w:style w:type="paragraph" w:styleId="IntenseQuote">
    <w:name w:val="Intense Quote"/>
    <w:basedOn w:val="Normal"/>
    <w:next w:val="Normal"/>
    <w:link w:val="IntenseQuoteChar"/>
    <w:uiPriority w:val="30"/>
    <w:qFormat/>
    <w:rsid w:val="0074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DBF"/>
    <w:rPr>
      <w:i/>
      <w:iCs/>
      <w:color w:val="0F4761" w:themeColor="accent1" w:themeShade="BF"/>
    </w:rPr>
  </w:style>
  <w:style w:type="character" w:styleId="IntenseReference">
    <w:name w:val="Intense Reference"/>
    <w:basedOn w:val="DefaultParagraphFont"/>
    <w:uiPriority w:val="32"/>
    <w:qFormat/>
    <w:rsid w:val="00747DBF"/>
    <w:rPr>
      <w:b/>
      <w:bCs/>
      <w:smallCaps/>
      <w:color w:val="0F4761" w:themeColor="accent1" w:themeShade="BF"/>
      <w:spacing w:val="5"/>
    </w:rPr>
  </w:style>
  <w:style w:type="character" w:styleId="Hyperlink">
    <w:name w:val="Hyperlink"/>
    <w:basedOn w:val="DefaultParagraphFont"/>
    <w:uiPriority w:val="99"/>
    <w:unhideWhenUsed/>
    <w:rsid w:val="00662F40"/>
    <w:rPr>
      <w:color w:val="467886" w:themeColor="hyperlink"/>
      <w:u w:val="single"/>
    </w:rPr>
  </w:style>
  <w:style w:type="character" w:styleId="UnresolvedMention">
    <w:name w:val="Unresolved Mention"/>
    <w:basedOn w:val="DefaultParagraphFont"/>
    <w:uiPriority w:val="99"/>
    <w:semiHidden/>
    <w:unhideWhenUsed/>
    <w:rsid w:val="00D95629"/>
    <w:rPr>
      <w:color w:val="605E5C"/>
      <w:shd w:val="clear" w:color="auto" w:fill="E1DFDD"/>
    </w:rPr>
  </w:style>
  <w:style w:type="character" w:styleId="CommentReference">
    <w:name w:val="annotation reference"/>
    <w:basedOn w:val="DefaultParagraphFont"/>
    <w:uiPriority w:val="99"/>
    <w:semiHidden/>
    <w:unhideWhenUsed/>
    <w:rsid w:val="0006370D"/>
    <w:rPr>
      <w:sz w:val="16"/>
      <w:szCs w:val="16"/>
    </w:rPr>
  </w:style>
  <w:style w:type="paragraph" w:styleId="CommentText">
    <w:name w:val="annotation text"/>
    <w:basedOn w:val="Normal"/>
    <w:link w:val="CommentTextChar"/>
    <w:uiPriority w:val="99"/>
    <w:unhideWhenUsed/>
    <w:rsid w:val="0006370D"/>
    <w:rPr>
      <w:sz w:val="20"/>
      <w:szCs w:val="20"/>
    </w:rPr>
  </w:style>
  <w:style w:type="character" w:customStyle="1" w:styleId="CommentTextChar">
    <w:name w:val="Comment Text Char"/>
    <w:basedOn w:val="DefaultParagraphFont"/>
    <w:link w:val="CommentText"/>
    <w:uiPriority w:val="99"/>
    <w:rsid w:val="0006370D"/>
    <w:rPr>
      <w:sz w:val="20"/>
      <w:szCs w:val="20"/>
    </w:rPr>
  </w:style>
  <w:style w:type="paragraph" w:styleId="CommentSubject">
    <w:name w:val="annotation subject"/>
    <w:basedOn w:val="CommentText"/>
    <w:next w:val="CommentText"/>
    <w:link w:val="CommentSubjectChar"/>
    <w:uiPriority w:val="99"/>
    <w:semiHidden/>
    <w:unhideWhenUsed/>
    <w:rsid w:val="0006370D"/>
    <w:rPr>
      <w:b/>
      <w:bCs/>
    </w:rPr>
  </w:style>
  <w:style w:type="character" w:customStyle="1" w:styleId="CommentSubjectChar">
    <w:name w:val="Comment Subject Char"/>
    <w:basedOn w:val="CommentTextChar"/>
    <w:link w:val="CommentSubject"/>
    <w:uiPriority w:val="99"/>
    <w:semiHidden/>
    <w:rsid w:val="0006370D"/>
    <w:rPr>
      <w:b/>
      <w:bCs/>
      <w:sz w:val="20"/>
      <w:szCs w:val="20"/>
    </w:rPr>
  </w:style>
  <w:style w:type="character" w:styleId="FollowedHyperlink">
    <w:name w:val="FollowedHyperlink"/>
    <w:basedOn w:val="DefaultParagraphFont"/>
    <w:uiPriority w:val="99"/>
    <w:semiHidden/>
    <w:unhideWhenUsed/>
    <w:rsid w:val="000637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JASouthernNV/" TargetMode="External"/><Relationship Id="rId3" Type="http://schemas.openxmlformats.org/officeDocument/2006/relationships/settings" Target="settings.xml"/><Relationship Id="rId7" Type="http://schemas.openxmlformats.org/officeDocument/2006/relationships/hyperlink" Target="mailto:wendy.hodges-kent@j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qgiv.com/for/bottlesforbiztown/event/bottlesforbiztow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JASouther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Katz</dc:creator>
  <cp:keywords/>
  <dc:description/>
  <cp:lastModifiedBy>Nancy Katz</cp:lastModifiedBy>
  <cp:revision>3</cp:revision>
  <dcterms:created xsi:type="dcterms:W3CDTF">2025-05-22T20:19:00Z</dcterms:created>
  <dcterms:modified xsi:type="dcterms:W3CDTF">2025-06-02T05:00:00Z</dcterms:modified>
</cp:coreProperties>
</file>